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E7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8D4BE7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8D4BE7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8D4BE7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8D4BE7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8D4BE7" w:rsidRPr="00884973" w:rsidRDefault="008D4BE7" w:rsidP="008D4BE7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</w:rPr>
      </w:pPr>
      <w:r w:rsidRPr="00884973">
        <w:rPr>
          <w:rFonts w:ascii="宋体" w:eastAsia="宋体" w:hAnsi="宋体" w:cs="宋体"/>
          <w:color w:val="000000"/>
          <w:kern w:val="0"/>
          <w:sz w:val="32"/>
          <w:szCs w:val="32"/>
        </w:rPr>
        <w:t>“教育报国守初心 立德树人担使命”主题征文作品</w:t>
      </w:r>
    </w:p>
    <w:p w:rsidR="008D4BE7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884973">
        <w:rPr>
          <w:rFonts w:ascii="宋体" w:eastAsia="宋体" w:hAnsi="宋体" w:cs="宋体"/>
          <w:color w:val="000000"/>
          <w:kern w:val="0"/>
          <w:szCs w:val="21"/>
        </w:rPr>
        <w:t xml:space="preserve">     </w:t>
      </w:r>
    </w:p>
    <w:p w:rsidR="008D4BE7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8D4BE7" w:rsidRPr="00884973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D4BE7" w:rsidRPr="00884973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D4BE7" w:rsidRPr="00884973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D4BE7" w:rsidRPr="00884973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D4BE7" w:rsidRPr="00884973" w:rsidRDefault="008D4BE7" w:rsidP="008D4BE7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D4BE7" w:rsidRPr="008D4BE7" w:rsidRDefault="008D4BE7" w:rsidP="00987D4B">
      <w:pPr>
        <w:spacing w:line="56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 xml:space="preserve">  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文章标题：</w:t>
      </w:r>
      <w:r w:rsidRPr="008D4B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初心如磐石，至</w:t>
      </w:r>
      <w:proofErr w:type="gramStart"/>
      <w:r w:rsidRPr="008D4B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坚</w:t>
      </w:r>
      <w:proofErr w:type="gramEnd"/>
      <w:r w:rsidRPr="008D4B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至纯；育人如蒲草，亦柔亦韧</w:t>
      </w:r>
    </w:p>
    <w:p w:rsidR="008D4BE7" w:rsidRPr="008D4BE7" w:rsidRDefault="008D4BE7" w:rsidP="008D4BE7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作者：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Pr="008D4B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曾志</w:t>
      </w:r>
    </w:p>
    <w:p w:rsidR="008D4BE7" w:rsidRPr="008D4BE7" w:rsidRDefault="008D4BE7" w:rsidP="008D4BE7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单位：广东药科大学（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Pr="0088497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生命科学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与生物制药学院）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8D4BE7" w:rsidRPr="008D4BE7" w:rsidRDefault="008D4BE7" w:rsidP="008D4BE7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联系电话：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18688464146</w:t>
      </w:r>
    </w:p>
    <w:p w:rsidR="008D4BE7" w:rsidRPr="008D4BE7" w:rsidRDefault="008D4BE7" w:rsidP="008D4BE7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电子邮箱：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77810607@qq.com</w:t>
      </w:r>
    </w:p>
    <w:p w:rsidR="00EB08BB" w:rsidRDefault="008D4BE7" w:rsidP="00EB08BB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通讯地址：</w:t>
      </w:r>
      <w:r w:rsidRPr="0088497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广州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市</w:t>
      </w:r>
      <w:proofErr w:type="gramStart"/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番禺区</w:t>
      </w:r>
      <w:proofErr w:type="gramEnd"/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大学城广东药科大学</w:t>
      </w:r>
    </w:p>
    <w:p w:rsidR="008D4BE7" w:rsidRPr="00884973" w:rsidRDefault="008D4BE7" w:rsidP="00EB08BB">
      <w:pPr>
        <w:widowControl/>
        <w:shd w:val="clear" w:color="auto" w:fill="FFFFFF"/>
        <w:ind w:firstLineChars="850" w:firstLine="23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gramStart"/>
      <w:r w:rsidRPr="0088497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基础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楼</w:t>
      </w:r>
      <w:proofErr w:type="gramEnd"/>
      <w:r w:rsidR="00EB08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生理学系办公室</w:t>
      </w:r>
    </w:p>
    <w:p w:rsidR="008D4BE7" w:rsidRPr="008D4BE7" w:rsidRDefault="008D4BE7" w:rsidP="008D4BE7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EB08BB">
        <w:rPr>
          <w:rFonts w:asciiTheme="minorEastAsia" w:hAnsiTheme="minorEastAsia" w:cs="宋体"/>
          <w:color w:val="000000"/>
          <w:kern w:val="0"/>
          <w:sz w:val="28"/>
          <w:szCs w:val="28"/>
        </w:rPr>
        <w:t>邮编：</w:t>
      </w:r>
      <w:r w:rsidRPr="00EB08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510006</w:t>
      </w:r>
    </w:p>
    <w:p w:rsidR="002B56F2" w:rsidRPr="00EB08BB" w:rsidRDefault="008D4BE7" w:rsidP="00EB08BB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r w:rsidR="00987D4B" w:rsidRPr="00EB08BB">
        <w:rPr>
          <w:rFonts w:hint="eastAsia"/>
          <w:b/>
          <w:sz w:val="32"/>
          <w:szCs w:val="32"/>
        </w:rPr>
        <w:lastRenderedPageBreak/>
        <w:t>初心如磐石，至</w:t>
      </w:r>
      <w:proofErr w:type="gramStart"/>
      <w:r w:rsidR="00987D4B" w:rsidRPr="00EB08BB">
        <w:rPr>
          <w:rFonts w:hint="eastAsia"/>
          <w:b/>
          <w:sz w:val="32"/>
          <w:szCs w:val="32"/>
        </w:rPr>
        <w:t>坚</w:t>
      </w:r>
      <w:proofErr w:type="gramEnd"/>
      <w:r w:rsidR="00987D4B" w:rsidRPr="00EB08BB">
        <w:rPr>
          <w:rFonts w:hint="eastAsia"/>
          <w:b/>
          <w:sz w:val="32"/>
          <w:szCs w:val="32"/>
        </w:rPr>
        <w:t>至纯；育人如蒲草，亦柔亦韧</w:t>
      </w:r>
    </w:p>
    <w:p w:rsidR="00EB08BB" w:rsidRDefault="00EB08BB" w:rsidP="00EB08BB">
      <w:pPr>
        <w:spacing w:line="360" w:lineRule="auto"/>
        <w:jc w:val="center"/>
      </w:pPr>
      <w:r>
        <w:rPr>
          <w:rFonts w:hint="eastAsia"/>
        </w:rPr>
        <w:t>生命</w:t>
      </w:r>
      <w:r>
        <w:t>科学</w:t>
      </w:r>
      <w:r>
        <w:rPr>
          <w:rFonts w:hint="eastAsia"/>
        </w:rPr>
        <w:t>与</w:t>
      </w:r>
      <w:r>
        <w:t>生物制药学院</w:t>
      </w:r>
      <w:r>
        <w:rPr>
          <w:rFonts w:hint="eastAsia"/>
        </w:rPr>
        <w:t xml:space="preserve"> </w:t>
      </w:r>
      <w:r>
        <w:rPr>
          <w:rFonts w:hint="eastAsia"/>
        </w:rPr>
        <w:t>生理学</w:t>
      </w:r>
      <w:r>
        <w:t>系</w:t>
      </w:r>
      <w:r>
        <w:rPr>
          <w:rFonts w:hint="eastAsia"/>
        </w:rPr>
        <w:t xml:space="preserve"> </w:t>
      </w:r>
      <w:r>
        <w:rPr>
          <w:rFonts w:hint="eastAsia"/>
        </w:rPr>
        <w:t>曾志</w:t>
      </w:r>
    </w:p>
    <w:bookmarkEnd w:id="0"/>
    <w:p w:rsidR="002B56F2" w:rsidRPr="00EB08BB" w:rsidRDefault="002B56F2" w:rsidP="00EB08BB">
      <w:pPr>
        <w:spacing w:line="360" w:lineRule="auto"/>
        <w:ind w:firstLineChars="200" w:firstLine="422"/>
        <w:jc w:val="center"/>
        <w:rPr>
          <w:rFonts w:ascii="宋体" w:eastAsia="宋体" w:hAnsi="宋体" w:cs="宋体"/>
          <w:b/>
          <w:bCs/>
          <w:szCs w:val="21"/>
        </w:rPr>
      </w:pPr>
    </w:p>
    <w:p w:rsidR="002B56F2" w:rsidRPr="00EB08BB" w:rsidRDefault="00987D4B" w:rsidP="00EB08BB">
      <w:pPr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EB08BB">
        <w:rPr>
          <w:rFonts w:ascii="宋体" w:eastAsia="宋体" w:hAnsi="宋体" w:cs="宋体" w:hint="eastAsia"/>
          <w:color w:val="000000"/>
          <w:szCs w:val="21"/>
        </w:rPr>
        <w:t>“不忘初心”是党的十九大提出的一个关键词</w:t>
      </w:r>
      <w:r w:rsidRPr="00EB08BB">
        <w:rPr>
          <w:rFonts w:ascii="宋体" w:eastAsia="宋体" w:hAnsi="宋体" w:cs="宋体" w:hint="eastAsia"/>
          <w:color w:val="000000"/>
          <w:szCs w:val="21"/>
        </w:rPr>
        <w:t>。</w:t>
      </w:r>
      <w:r w:rsidRPr="00EB08BB">
        <w:rPr>
          <w:rFonts w:ascii="宋体" w:eastAsia="宋体" w:hAnsi="宋体" w:cs="宋体" w:hint="eastAsia"/>
          <w:szCs w:val="21"/>
        </w:rPr>
        <w:t>诗人纪伯伦</w:t>
      </w:r>
      <w:r w:rsidRPr="00EB08BB">
        <w:rPr>
          <w:rFonts w:ascii="宋体" w:eastAsia="宋体" w:hAnsi="宋体" w:cs="宋体" w:hint="eastAsia"/>
          <w:szCs w:val="21"/>
        </w:rPr>
        <w:t>曾言，</w:t>
      </w:r>
      <w:r w:rsidRPr="00EB08BB">
        <w:rPr>
          <w:rFonts w:ascii="宋体" w:eastAsia="宋体" w:hAnsi="宋体" w:cs="宋体" w:hint="eastAsia"/>
          <w:szCs w:val="21"/>
        </w:rPr>
        <w:t>“我们已经走得太远，以至于忘记了为什么而出发”</w:t>
      </w:r>
      <w:r w:rsidRPr="00EB08BB">
        <w:rPr>
          <w:rFonts w:ascii="宋体" w:eastAsia="宋体" w:hAnsi="宋体" w:cs="宋体" w:hint="eastAsia"/>
          <w:szCs w:val="21"/>
        </w:rPr>
        <w:t>。因而，我们既要脚踏实地，也要时时仰望星空，探究我们的初心。</w:t>
      </w:r>
    </w:p>
    <w:p w:rsidR="002B56F2" w:rsidRPr="00EB08BB" w:rsidRDefault="00987D4B" w:rsidP="00EB08BB">
      <w:pPr>
        <w:pStyle w:val="a3"/>
        <w:widowControl/>
        <w:snapToGrid w:val="0"/>
        <w:spacing w:beforeAutospacing="0" w:afterAutospacing="0" w:line="36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EB08BB">
        <w:rPr>
          <w:rFonts w:ascii="宋体" w:eastAsia="宋体" w:hAnsi="宋体" w:cs="宋体" w:hint="eastAsia"/>
          <w:sz w:val="21"/>
          <w:szCs w:val="21"/>
        </w:rPr>
        <w:t>初心</w:t>
      </w:r>
      <w:r w:rsidRPr="00EB08BB">
        <w:rPr>
          <w:rFonts w:ascii="宋体" w:eastAsia="宋体" w:hAnsi="宋体" w:cs="宋体" w:hint="eastAsia"/>
          <w:sz w:val="21"/>
          <w:szCs w:val="21"/>
        </w:rPr>
        <w:t>是什么？</w:t>
      </w:r>
      <w:r w:rsidRPr="00EB08BB">
        <w:rPr>
          <w:rFonts w:ascii="宋体" w:eastAsia="宋体" w:hAnsi="宋体" w:cs="宋体" w:hint="eastAsia"/>
          <w:sz w:val="21"/>
          <w:szCs w:val="21"/>
        </w:rPr>
        <w:t>是人生起点所许下的梦想，是一生渴望抵达的目标。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具体到教师行业来说，“初心”指的是“立德树人”的历史使命。“立德”要求教师要不断提升自己的道德修养，成为一个品行高尚的人；“树人”要求教师要具有奉献精神和服务意识，甘当人梯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和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绿叶，为学生的成长成才创造最好的条件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，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提供最有利的帮助和最科学的指导。立德树人</w:t>
      </w:r>
      <w:proofErr w:type="gramStart"/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”</w:t>
      </w:r>
      <w:proofErr w:type="gramEnd"/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是教师的初心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，具有丰富的内涵，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既求学问，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也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求做人。</w:t>
      </w:r>
      <w:r w:rsidRPr="00EB08BB">
        <w:rPr>
          <w:rFonts w:ascii="宋体" w:eastAsia="宋体" w:hAnsi="宋体" w:cs="宋体" w:hint="eastAsia"/>
          <w:sz w:val="21"/>
          <w:szCs w:val="21"/>
        </w:rPr>
        <w:t>以下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从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修身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、工作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两个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方面对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自身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</w:rPr>
        <w:t>提出更高的要求，争做新时代的最美教师。</w:t>
      </w:r>
    </w:p>
    <w:p w:rsidR="002B56F2" w:rsidRPr="00EB08BB" w:rsidRDefault="00987D4B" w:rsidP="00EB08BB">
      <w:pPr>
        <w:widowControl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 w:rsidRPr="00EB08BB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一、修身</w:t>
      </w:r>
      <w:r w:rsidRPr="00EB08BB"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-</w:t>
      </w:r>
      <w:r w:rsidRPr="00EB08BB">
        <w:rPr>
          <w:rFonts w:ascii="宋体" w:eastAsia="宋体" w:hAnsi="宋体" w:cs="宋体" w:hint="eastAsia"/>
          <w:b/>
          <w:kern w:val="0"/>
          <w:sz w:val="24"/>
          <w:lang w:bidi="ar"/>
        </w:rPr>
        <w:t>“身正”</w:t>
      </w:r>
    </w:p>
    <w:p w:rsidR="002B56F2" w:rsidRPr="00EB08BB" w:rsidRDefault="00987D4B" w:rsidP="00EB08BB">
      <w:pPr>
        <w:widowControl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孔子云：“其身正，毋令则行，其身不正，虽令毋从。”作为高校教师，我们在教授学生知识的同时，也应该作为道德的垂范。教师提升自身修为，体现在以下几个方面：</w:t>
      </w:r>
    </w:p>
    <w:p w:rsidR="002B56F2" w:rsidRPr="00EB08BB" w:rsidRDefault="00987D4B" w:rsidP="00EB08BB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首先，热爱教育事业。</w:t>
      </w:r>
      <w:r w:rsidRPr="00EB08BB">
        <w:rPr>
          <w:rFonts w:ascii="宋体" w:eastAsia="宋体" w:hAnsi="宋体" w:cs="宋体" w:hint="eastAsia"/>
          <w:szCs w:val="21"/>
        </w:rPr>
        <w:t>中国共产党早期革命的方式就是教育，教育改变了中国的命运。目前中国的发展同样需要教育，我们作为教育工作者，肩负着办好党的教育、人民的教育事业的重大使命，更需时刻保持为中国人民谋幸福，为中华民族谋复兴的初心和使命。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2019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年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11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月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3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日，广东药科大学生科院第六党</w:t>
      </w:r>
      <w:r w:rsidRPr="00EB08BB">
        <w:rPr>
          <w:rFonts w:ascii="宋体" w:eastAsia="宋体" w:hAnsi="宋体" w:cs="宋体" w:hint="eastAsia"/>
          <w:szCs w:val="21"/>
        </w:rPr>
        <w:t>支部，参观农讲所纪念馆。这既是党史学习和党性教育的寻根之行，也是净化心灵和境界提升的逐梦之旅。</w:t>
      </w: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“亦余心之所善兮，虽九死其犹未悔”，不断加强自身学习，抓好</w:t>
      </w:r>
      <w:proofErr w:type="gramStart"/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思政教育</w:t>
      </w:r>
      <w:proofErr w:type="gramEnd"/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与专业技能教育相结合，立德树人，培养好中国特色社会主义的建设者和接班人。</w:t>
      </w:r>
    </w:p>
    <w:p w:rsidR="002B56F2" w:rsidRPr="00EB08BB" w:rsidRDefault="00987D4B" w:rsidP="00EB08BB">
      <w:pPr>
        <w:pStyle w:val="a3"/>
        <w:widowControl/>
        <w:snapToGrid w:val="0"/>
        <w:spacing w:beforeAutospacing="0" w:afterAutospacing="0" w:line="36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  <w:lang w:bidi="ar"/>
        </w:rPr>
      </w:pP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其次，身先士卒，</w:t>
      </w:r>
      <w:r w:rsidRPr="00EB08BB">
        <w:rPr>
          <w:rFonts w:ascii="宋体" w:eastAsia="宋体" w:hAnsi="宋体" w:cs="宋体" w:hint="eastAsia"/>
          <w:sz w:val="21"/>
          <w:szCs w:val="21"/>
        </w:rPr>
        <w:t>在行动</w:t>
      </w:r>
      <w:r w:rsidRPr="00EB08BB">
        <w:rPr>
          <w:rFonts w:ascii="宋体" w:eastAsia="宋体" w:hAnsi="宋体" w:cs="宋体" w:hint="eastAsia"/>
          <w:sz w:val="21"/>
          <w:szCs w:val="21"/>
        </w:rPr>
        <w:t>上模范地</w:t>
      </w:r>
      <w:proofErr w:type="gramStart"/>
      <w:r w:rsidRPr="00EB08BB">
        <w:rPr>
          <w:rFonts w:ascii="宋体" w:eastAsia="宋体" w:hAnsi="宋体" w:cs="宋体" w:hint="eastAsia"/>
          <w:sz w:val="21"/>
          <w:szCs w:val="21"/>
        </w:rPr>
        <w:t>践行</w:t>
      </w:r>
      <w:proofErr w:type="gramEnd"/>
      <w:r w:rsidRPr="00EB08BB">
        <w:rPr>
          <w:rFonts w:ascii="宋体" w:eastAsia="宋体" w:hAnsi="宋体" w:cs="宋体" w:hint="eastAsia"/>
          <w:sz w:val="21"/>
          <w:szCs w:val="21"/>
        </w:rPr>
        <w:t>社会主义核心价值观，</w:t>
      </w:r>
      <w:proofErr w:type="gramStart"/>
      <w:r w:rsidRPr="00EB08BB">
        <w:rPr>
          <w:rFonts w:ascii="宋体" w:eastAsia="宋体" w:hAnsi="宋体" w:cs="宋体" w:hint="eastAsia"/>
          <w:sz w:val="21"/>
          <w:szCs w:val="21"/>
        </w:rPr>
        <w:t>践行</w:t>
      </w:r>
      <w:proofErr w:type="gramEnd"/>
      <w:r w:rsidRPr="00EB08BB">
        <w:rPr>
          <w:rFonts w:ascii="宋体" w:eastAsia="宋体" w:hAnsi="宋体" w:cs="宋体" w:hint="eastAsia"/>
          <w:sz w:val="21"/>
          <w:szCs w:val="21"/>
        </w:rPr>
        <w:t>社会公德、职业道德、家庭美德、个人品德，为学生树立一个学习的榜样，同时也能激发学生向上向善的动力。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无论是在上课守时方面，还是上课着装方面，</w:t>
      </w:r>
      <w:proofErr w:type="gramStart"/>
      <w:r w:rsidRPr="00EB08BB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亦或</w:t>
      </w:r>
      <w:proofErr w:type="gramEnd"/>
      <w:r w:rsidRPr="00EB08BB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是言谈举止方面，我都会时刻注意教师的形象，“以身作则”，为学生树立榜样。同样，在生活中经常捐资助人、热心公益，做志愿活动，从一件件小事做起。</w:t>
      </w:r>
    </w:p>
    <w:p w:rsidR="002B56F2" w:rsidRPr="00EB08BB" w:rsidRDefault="00987D4B" w:rsidP="00EB08BB">
      <w:pPr>
        <w:pStyle w:val="a3"/>
        <w:widowControl/>
        <w:snapToGrid w:val="0"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  <w:lang w:bidi="ar"/>
        </w:rPr>
      </w:pP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最后，淡泊名利。正如</w:t>
      </w:r>
      <w:r w:rsidRPr="00EB08BB">
        <w:rPr>
          <w:rFonts w:ascii="宋体" w:eastAsia="宋体" w:hAnsi="宋体" w:cs="宋体" w:hint="eastAsia"/>
          <w:color w:val="000000"/>
          <w:sz w:val="21"/>
          <w:szCs w:val="21"/>
          <w:lang w:bidi="ar"/>
        </w:rPr>
        <w:t>陶行知所言教师“捧着一颗心来，不带半根草去”。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教师是一个带有公益性质的工作岗位，它以关注学生成长、服务学生成才为己任，只有对学生付出热情的服务、耐心的引导、细心的关怀、诚心的教导，才能体现出它的岗位价值。每一个人民教师都应该立足本职岗位，将个人名利抛在脑后，将学生的需求放在心上，默默奉献，无怨无悔，将学生的成才与成功当成是对自己的最大回报。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2017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年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10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月，罹患重症的中科院院士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lastRenderedPageBreak/>
        <w:t>卢永根，将毕生积蓄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880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多万元无偿捐献给教育事业，捐献给了自己工作了大半辈子的华南农业大学。学校用这笔款设立了教育基金，用于奖励贫困学生与优秀青年教师。卢教授和他的夫人辛辛苦苦攒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了一辈子的积蓄，没有留给他们唯一的女儿，而是无偿捐献给了国家。</w:t>
      </w:r>
    </w:p>
    <w:p w:rsidR="002B56F2" w:rsidRPr="00EB08BB" w:rsidRDefault="00987D4B" w:rsidP="00EB08BB">
      <w:pPr>
        <w:pStyle w:val="a3"/>
        <w:widowControl/>
        <w:snapToGrid w:val="0"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  <w:lang w:bidi="ar"/>
        </w:rPr>
      </w:pPr>
      <w:r w:rsidRPr="00EB08BB">
        <w:rPr>
          <w:rFonts w:ascii="宋体" w:eastAsia="宋体" w:hAnsi="宋体" w:cs="宋体" w:hint="eastAsia"/>
          <w:sz w:val="21"/>
          <w:szCs w:val="21"/>
        </w:rPr>
        <w:t>习近平总书记说，教师不能只做传授书本知识的教书匠，而要成为塑造学生品格、品行、品味的“大先生”。</w:t>
      </w:r>
      <w:r w:rsidRPr="00EB08BB">
        <w:rPr>
          <w:rFonts w:ascii="宋体" w:eastAsia="宋体" w:hAnsi="宋体" w:cs="宋体" w:hint="eastAsia"/>
          <w:sz w:val="21"/>
          <w:szCs w:val="21"/>
          <w:lang w:bidi="ar"/>
        </w:rPr>
        <w:t>“身教重于言教，榜样的力量是无穷的”。教师的思想品质、言谈举止成为学生学习和模仿的对象，无时无刻不在对学生的成长产生潜移默化的影响。教师只有自己首先做到了人格上的完美、品德上的高尚，才能受到学生的尊重和爱戴，才能引领学生成长为服务社会、奉献社会的优秀人才。</w:t>
      </w:r>
    </w:p>
    <w:p w:rsidR="002B56F2" w:rsidRPr="00EB08BB" w:rsidRDefault="00987D4B" w:rsidP="00EB08BB">
      <w:pPr>
        <w:widowControl/>
        <w:numPr>
          <w:ilvl w:val="0"/>
          <w:numId w:val="1"/>
        </w:numPr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lang w:bidi="ar"/>
        </w:rPr>
      </w:pPr>
      <w:r w:rsidRPr="00EB08BB">
        <w:rPr>
          <w:rFonts w:ascii="宋体" w:eastAsia="宋体" w:hAnsi="宋体" w:cs="宋体" w:hint="eastAsia"/>
          <w:b/>
          <w:kern w:val="0"/>
          <w:sz w:val="24"/>
          <w:lang w:bidi="ar"/>
        </w:rPr>
        <w:t>工作</w:t>
      </w:r>
      <w:r w:rsidRPr="00EB08BB">
        <w:rPr>
          <w:rFonts w:ascii="宋体" w:eastAsia="宋体" w:hAnsi="宋体" w:cs="宋体" w:hint="eastAsia"/>
          <w:b/>
          <w:kern w:val="0"/>
          <w:sz w:val="24"/>
          <w:lang w:bidi="ar"/>
        </w:rPr>
        <w:t>-</w:t>
      </w:r>
      <w:r w:rsidRPr="00EB08BB">
        <w:rPr>
          <w:rFonts w:ascii="宋体" w:eastAsia="宋体" w:hAnsi="宋体" w:cs="宋体" w:hint="eastAsia"/>
          <w:b/>
          <w:kern w:val="0"/>
          <w:sz w:val="24"/>
          <w:lang w:bidi="ar"/>
        </w:rPr>
        <w:t>“学高”</w:t>
      </w:r>
    </w:p>
    <w:p w:rsidR="002B56F2" w:rsidRPr="00EB08BB" w:rsidRDefault="00987D4B" w:rsidP="00EB08BB">
      <w:pPr>
        <w:widowControl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“师者，所以传道受业解惑也”，教师的主要工作是传道受业、教书育人，要完成这一任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务就需要有扎实的学识、严谨的治学态度和锐意创新的进取精神。“学高”主要体现在教学和科研上。二者如鸟之双翼，只有两支翅膀都健全，才能飞得高，飞得远。</w:t>
      </w:r>
    </w:p>
    <w:p w:rsidR="002B56F2" w:rsidRPr="00EB08BB" w:rsidRDefault="00987D4B" w:rsidP="00EB08BB">
      <w:pPr>
        <w:widowControl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“学高”首先要求教师具有精深的专业知识。</w:t>
      </w: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“问渠哪得清如许，为有源头活水来”。教师要给学生“一杯水”，首先自己要有“一桶水”。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尤其是在信息大爆炸时代，知识更新的速度越来越快，教师决不能满足于对已有知识的掌握。更不能因循守旧，裹足不前，对于新时代新事物漠不关心。</w:t>
      </w: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因此，我会</w:t>
      </w:r>
      <w:r w:rsidRPr="00EB08BB">
        <w:rPr>
          <w:rFonts w:ascii="宋体" w:eastAsia="宋体" w:hAnsi="宋体" w:cs="宋体" w:hint="eastAsia"/>
          <w:szCs w:val="21"/>
        </w:rPr>
        <w:t>积极学习本专业理论知识，关注本专业发展动向，阅读更多文献，提高科研水平；同时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关注社会发展中产生的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新事物、新问题、新矛盾，将最新的信息引入到课堂上，不断丰富教学内容。例如，</w:t>
      </w:r>
      <w:r w:rsidRPr="00EB08BB">
        <w:rPr>
          <w:rFonts w:ascii="宋体" w:eastAsia="宋体" w:hAnsi="宋体" w:cs="宋体" w:hint="eastAsia"/>
          <w:color w:val="222222"/>
          <w:kern w:val="0"/>
          <w:szCs w:val="21"/>
          <w:shd w:val="clear" w:color="auto" w:fill="FFFFFF"/>
          <w:lang w:bidi="ar"/>
        </w:rPr>
        <w:t>用课前三分钟激活学生学习兴趣，而“兴趣是最好的老师”，还利用课余时间收集典型病例，组织翻转教堂教学等。</w:t>
      </w:r>
      <w:r w:rsidRPr="00EB08BB">
        <w:rPr>
          <w:rFonts w:ascii="宋体" w:eastAsia="宋体" w:hAnsi="宋体" w:cs="宋体" w:hint="eastAsia"/>
          <w:kern w:val="0"/>
          <w:szCs w:val="21"/>
          <w:lang w:bidi="ar"/>
        </w:rPr>
        <w:t>同时要坚持理论与实践相结合，引导学生运用理论知识去分析问题，并提出一定的解决方案，从而有助于提高学生的实践能力，增强学生的社会责任感。</w:t>
      </w:r>
    </w:p>
    <w:p w:rsidR="002B56F2" w:rsidRPr="00EB08BB" w:rsidRDefault="00987D4B" w:rsidP="00EB08BB">
      <w:pPr>
        <w:widowControl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学高”还体现在教师与学生关系上。孟子说：“爱人者，人恒爱之；敬人者，人恒敬之。”宽仁慈爱、谦逊平和是教师的心灵根基，教师在角色定位上不仅要突出“引路人”的身份，还要以朋友的身份和学生相处。针对每一届学生的特点，组织好课堂教学。课前反复琢磨，课后认真反思，课余时间与学生的畅谈成了我工作最初几年的常态。登上讲台就感觉到热情四射，没讲好则反思改进。这也是当教师最快乐的地方。</w:t>
      </w:r>
    </w:p>
    <w:p w:rsidR="002B56F2" w:rsidRPr="00EB08BB" w:rsidRDefault="00987D4B" w:rsidP="00EB08BB">
      <w:pPr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“一个人遇到好老师是人生的幸运，一个学校拥有好老师是学校的光荣，一个民族源源不断涌现出一批又一批好老师则是民族的希望。”身为一名教育工作者</w:t>
      </w: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，我们肩负着祖国和人民的重托，“一头挑着学生的今天，一头挑着民族的未来”，可谓任重而道远。不忘初心，牢记使命，我们才能在教书育人的道路上愈走愈远。</w:t>
      </w:r>
    </w:p>
    <w:p w:rsidR="002B56F2" w:rsidRDefault="00987D4B" w:rsidP="00EB08BB">
      <w:pPr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EB08BB">
        <w:rPr>
          <w:rFonts w:ascii="宋体" w:eastAsia="宋体" w:hAnsi="宋体" w:cs="宋体" w:hint="eastAsia"/>
          <w:szCs w:val="21"/>
        </w:rPr>
        <w:t>广东药科大学</w:t>
      </w:r>
      <w:r w:rsidRPr="00EB08BB">
        <w:rPr>
          <w:rFonts w:ascii="宋体" w:eastAsia="宋体" w:hAnsi="宋体" w:cs="宋体" w:hint="eastAsia"/>
          <w:szCs w:val="21"/>
        </w:rPr>
        <w:t>是</w:t>
      </w:r>
      <w:r w:rsidRPr="00EB08BB">
        <w:rPr>
          <w:rFonts w:ascii="宋体" w:eastAsia="宋体" w:hAnsi="宋体" w:cs="宋体" w:hint="eastAsia"/>
          <w:szCs w:val="21"/>
        </w:rPr>
        <w:t>中国仅有的</w:t>
      </w:r>
      <w:r w:rsidRPr="00EB08BB">
        <w:rPr>
          <w:rFonts w:ascii="宋体" w:eastAsia="宋体" w:hAnsi="宋体" w:cs="宋体" w:hint="eastAsia"/>
          <w:szCs w:val="21"/>
        </w:rPr>
        <w:t>3</w:t>
      </w:r>
      <w:r w:rsidRPr="00EB08BB">
        <w:rPr>
          <w:rFonts w:ascii="宋体" w:eastAsia="宋体" w:hAnsi="宋体" w:cs="宋体" w:hint="eastAsia"/>
          <w:szCs w:val="21"/>
        </w:rPr>
        <w:t>所独立建制的药科大学之一</w:t>
      </w:r>
      <w:r w:rsidRPr="00EB08BB">
        <w:rPr>
          <w:rFonts w:ascii="宋体" w:eastAsia="宋体" w:hAnsi="宋体" w:cs="宋体" w:hint="eastAsia"/>
          <w:szCs w:val="21"/>
        </w:rPr>
        <w:t>，也是一所蓬勃发展的高校。</w:t>
      </w: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2018</w:t>
      </w:r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年，云浮新校区的启动，更是</w:t>
      </w:r>
      <w:proofErr w:type="gramStart"/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彰</w:t>
      </w:r>
      <w:proofErr w:type="gramEnd"/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显着广东药科大学不断进步的新姿态。以上所述不仅是</w:t>
      </w:r>
      <w:proofErr w:type="gramStart"/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众多广药教师</w:t>
      </w:r>
      <w:proofErr w:type="gramEnd"/>
      <w:r w:rsidRPr="00EB08BB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的缩影，也是鞭策我砥砺前行的动力。</w:t>
      </w:r>
    </w:p>
    <w:sectPr w:rsidR="002B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670D"/>
    <w:multiLevelType w:val="singleLevel"/>
    <w:tmpl w:val="5DC2670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F2"/>
    <w:rsid w:val="002B56F2"/>
    <w:rsid w:val="008D4BE7"/>
    <w:rsid w:val="00987D4B"/>
    <w:rsid w:val="00EB08BB"/>
    <w:rsid w:val="010058F3"/>
    <w:rsid w:val="04863EB7"/>
    <w:rsid w:val="050D5D77"/>
    <w:rsid w:val="089E50B8"/>
    <w:rsid w:val="0C785D1C"/>
    <w:rsid w:val="0D8C5C4C"/>
    <w:rsid w:val="0DF97716"/>
    <w:rsid w:val="1031713D"/>
    <w:rsid w:val="10412DB1"/>
    <w:rsid w:val="1DC24039"/>
    <w:rsid w:val="20650100"/>
    <w:rsid w:val="26413255"/>
    <w:rsid w:val="27BF35DD"/>
    <w:rsid w:val="2C503B57"/>
    <w:rsid w:val="2DBA555B"/>
    <w:rsid w:val="300442F7"/>
    <w:rsid w:val="31D36584"/>
    <w:rsid w:val="339E7541"/>
    <w:rsid w:val="33FC2360"/>
    <w:rsid w:val="34B703D8"/>
    <w:rsid w:val="366169B0"/>
    <w:rsid w:val="391900FE"/>
    <w:rsid w:val="41022716"/>
    <w:rsid w:val="41174510"/>
    <w:rsid w:val="414F0F3F"/>
    <w:rsid w:val="41C72D0F"/>
    <w:rsid w:val="432F34CE"/>
    <w:rsid w:val="4BBF134C"/>
    <w:rsid w:val="4D471079"/>
    <w:rsid w:val="519B6D84"/>
    <w:rsid w:val="55193FEB"/>
    <w:rsid w:val="5CBF127A"/>
    <w:rsid w:val="5DA6318E"/>
    <w:rsid w:val="5E942D07"/>
    <w:rsid w:val="5EAD7DB6"/>
    <w:rsid w:val="5F700154"/>
    <w:rsid w:val="5F700E73"/>
    <w:rsid w:val="644F0312"/>
    <w:rsid w:val="6483062D"/>
    <w:rsid w:val="64D23BF6"/>
    <w:rsid w:val="6AE50778"/>
    <w:rsid w:val="6C406156"/>
    <w:rsid w:val="6D0B5B49"/>
    <w:rsid w:val="6D130F6C"/>
    <w:rsid w:val="6FFD3DAD"/>
    <w:rsid w:val="73261BCA"/>
    <w:rsid w:val="74F836AB"/>
    <w:rsid w:val="75F74FB3"/>
    <w:rsid w:val="76B46F40"/>
    <w:rsid w:val="79A11B93"/>
    <w:rsid w:val="7B861065"/>
    <w:rsid w:val="7BB30559"/>
    <w:rsid w:val="7D9F706A"/>
    <w:rsid w:val="7DA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wspan1">
    <w:name w:val="awspan1"/>
    <w:basedOn w:val="a0"/>
    <w:rsid w:val="008D4BE7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wspan1">
    <w:name w:val="awspan1"/>
    <w:basedOn w:val="a0"/>
    <w:rsid w:val="008D4BE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370</Words>
  <Characters>2109</Characters>
  <Application>Microsoft Office Word</Application>
  <DocSecurity>0</DocSecurity>
  <Lines>17</Lines>
  <Paragraphs>4</Paragraphs>
  <ScaleCrop>false</ScaleCrop>
  <Company>Microsoft China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2014-10-29T12:08:00Z</dcterms:created>
  <dcterms:modified xsi:type="dcterms:W3CDTF">2019-11-11T01:53:00Z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